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2F5" w:rsidRDefault="002852F5" w:rsidP="00A62100">
      <w:pPr>
        <w:widowControl w:val="0"/>
        <w:autoSpaceDE w:val="0"/>
        <w:autoSpaceDN w:val="0"/>
        <w:adjustRightInd w:val="0"/>
        <w:spacing w:after="0" w:line="480" w:lineRule="auto"/>
        <w:ind w:firstLine="720"/>
        <w:rPr>
          <w:rFonts w:ascii="Times New Roman" w:hAnsi="Times New Roman" w:cs="Times New Roman"/>
          <w:sz w:val="24"/>
          <w:szCs w:val="24"/>
          <w:lang w:val="en"/>
        </w:rPr>
      </w:pPr>
      <w:bookmarkStart w:id="0" w:name="_GoBack"/>
      <w:bookmarkEnd w:id="0"/>
    </w:p>
    <w:p w:rsidR="002852F5" w:rsidRDefault="002852F5" w:rsidP="00A62100">
      <w:pPr>
        <w:widowControl w:val="0"/>
        <w:autoSpaceDE w:val="0"/>
        <w:autoSpaceDN w:val="0"/>
        <w:adjustRightInd w:val="0"/>
        <w:spacing w:after="0" w:line="480" w:lineRule="auto"/>
        <w:ind w:firstLine="720"/>
        <w:rPr>
          <w:rFonts w:ascii="Times New Roman" w:hAnsi="Times New Roman" w:cs="Times New Roman"/>
          <w:sz w:val="24"/>
          <w:szCs w:val="24"/>
          <w:lang w:val="en"/>
        </w:rPr>
      </w:pPr>
    </w:p>
    <w:p w:rsidR="002852F5" w:rsidRDefault="002852F5" w:rsidP="00A62100">
      <w:pPr>
        <w:widowControl w:val="0"/>
        <w:autoSpaceDE w:val="0"/>
        <w:autoSpaceDN w:val="0"/>
        <w:adjustRightInd w:val="0"/>
        <w:spacing w:after="0" w:line="480" w:lineRule="auto"/>
        <w:ind w:firstLine="720"/>
        <w:rPr>
          <w:rFonts w:ascii="Times New Roman" w:hAnsi="Times New Roman" w:cs="Times New Roman"/>
          <w:sz w:val="24"/>
          <w:szCs w:val="24"/>
          <w:lang w:val="en"/>
        </w:rPr>
      </w:pPr>
    </w:p>
    <w:p w:rsidR="002852F5" w:rsidRDefault="002852F5" w:rsidP="00A62100">
      <w:pPr>
        <w:widowControl w:val="0"/>
        <w:autoSpaceDE w:val="0"/>
        <w:autoSpaceDN w:val="0"/>
        <w:adjustRightInd w:val="0"/>
        <w:spacing w:after="0" w:line="480" w:lineRule="auto"/>
        <w:ind w:firstLine="720"/>
        <w:rPr>
          <w:rFonts w:ascii="Times New Roman" w:hAnsi="Times New Roman" w:cs="Times New Roman"/>
          <w:sz w:val="24"/>
          <w:szCs w:val="24"/>
          <w:lang w:val="en"/>
        </w:rPr>
      </w:pPr>
    </w:p>
    <w:p w:rsidR="00BE108F" w:rsidRDefault="00BE108F" w:rsidP="00A62100">
      <w:pPr>
        <w:widowControl w:val="0"/>
        <w:autoSpaceDE w:val="0"/>
        <w:autoSpaceDN w:val="0"/>
        <w:adjustRightInd w:val="0"/>
        <w:spacing w:after="0" w:line="480" w:lineRule="auto"/>
        <w:ind w:firstLine="720"/>
        <w:rPr>
          <w:rFonts w:ascii="Times New Roman" w:hAnsi="Times New Roman" w:cs="Times New Roman"/>
          <w:sz w:val="24"/>
          <w:szCs w:val="24"/>
          <w:lang w:val="en"/>
        </w:rPr>
      </w:pPr>
    </w:p>
    <w:p w:rsidR="00BE108F" w:rsidRDefault="00BE108F" w:rsidP="00A62100">
      <w:pPr>
        <w:widowControl w:val="0"/>
        <w:autoSpaceDE w:val="0"/>
        <w:autoSpaceDN w:val="0"/>
        <w:adjustRightInd w:val="0"/>
        <w:spacing w:after="0" w:line="480" w:lineRule="auto"/>
        <w:ind w:firstLine="720"/>
        <w:rPr>
          <w:rFonts w:ascii="Times New Roman" w:hAnsi="Times New Roman" w:cs="Times New Roman"/>
          <w:sz w:val="24"/>
          <w:szCs w:val="24"/>
          <w:lang w:val="en"/>
        </w:rPr>
      </w:pPr>
    </w:p>
    <w:p w:rsidR="00BE108F" w:rsidRDefault="00BE108F" w:rsidP="00A62100">
      <w:pPr>
        <w:widowControl w:val="0"/>
        <w:autoSpaceDE w:val="0"/>
        <w:autoSpaceDN w:val="0"/>
        <w:adjustRightInd w:val="0"/>
        <w:spacing w:after="0" w:line="480" w:lineRule="auto"/>
        <w:ind w:firstLine="720"/>
        <w:rPr>
          <w:rFonts w:ascii="Times New Roman" w:hAnsi="Times New Roman" w:cs="Times New Roman"/>
          <w:sz w:val="24"/>
          <w:szCs w:val="24"/>
          <w:lang w:val="en"/>
        </w:rPr>
      </w:pPr>
    </w:p>
    <w:p w:rsidR="00BE108F" w:rsidRDefault="00BE108F" w:rsidP="00A62100">
      <w:pPr>
        <w:widowControl w:val="0"/>
        <w:autoSpaceDE w:val="0"/>
        <w:autoSpaceDN w:val="0"/>
        <w:adjustRightInd w:val="0"/>
        <w:spacing w:after="0" w:line="480" w:lineRule="auto"/>
        <w:ind w:firstLine="720"/>
        <w:rPr>
          <w:rFonts w:ascii="Times New Roman" w:hAnsi="Times New Roman" w:cs="Times New Roman"/>
          <w:sz w:val="24"/>
          <w:szCs w:val="24"/>
          <w:lang w:val="en"/>
        </w:rPr>
      </w:pPr>
    </w:p>
    <w:p w:rsidR="002852F5" w:rsidRDefault="002852F5" w:rsidP="00A62100">
      <w:pPr>
        <w:widowControl w:val="0"/>
        <w:autoSpaceDE w:val="0"/>
        <w:autoSpaceDN w:val="0"/>
        <w:adjustRightInd w:val="0"/>
        <w:spacing w:after="0" w:line="480" w:lineRule="auto"/>
        <w:ind w:firstLine="720"/>
        <w:rPr>
          <w:rFonts w:ascii="Times New Roman" w:hAnsi="Times New Roman" w:cs="Times New Roman"/>
          <w:sz w:val="24"/>
          <w:szCs w:val="24"/>
          <w:lang w:val="en"/>
        </w:rPr>
      </w:pPr>
    </w:p>
    <w:p w:rsidR="002852F5" w:rsidRDefault="002852F5" w:rsidP="00A62100">
      <w:pPr>
        <w:widowControl w:val="0"/>
        <w:autoSpaceDE w:val="0"/>
        <w:autoSpaceDN w:val="0"/>
        <w:adjustRightInd w:val="0"/>
        <w:spacing w:after="0" w:line="480" w:lineRule="auto"/>
        <w:ind w:firstLine="720"/>
        <w:rPr>
          <w:rFonts w:ascii="Times New Roman" w:hAnsi="Times New Roman" w:cs="Times New Roman"/>
          <w:sz w:val="24"/>
          <w:szCs w:val="24"/>
          <w:lang w:val="en"/>
        </w:rPr>
      </w:pPr>
    </w:p>
    <w:p w:rsidR="002852F5" w:rsidRDefault="0016099F" w:rsidP="00A62100">
      <w:pPr>
        <w:spacing w:after="0" w:line="480" w:lineRule="auto"/>
        <w:jc w:val="center"/>
        <w:outlineLvl w:val="1"/>
        <w:rPr>
          <w:rFonts w:ascii="Times New Roman" w:eastAsia="Times New Roman" w:hAnsi="Times New Roman" w:cs="Times New Roman"/>
          <w:bCs/>
          <w:sz w:val="24"/>
          <w:szCs w:val="24"/>
        </w:rPr>
      </w:pPr>
      <w:r w:rsidRPr="002852F5">
        <w:rPr>
          <w:rFonts w:ascii="Times New Roman" w:eastAsia="Times New Roman" w:hAnsi="Times New Roman" w:cs="Times New Roman"/>
          <w:bCs/>
          <w:sz w:val="24"/>
          <w:szCs w:val="24"/>
        </w:rPr>
        <w:t>Critical Analysis scholarly paper</w:t>
      </w:r>
    </w:p>
    <w:p w:rsidR="002852F5" w:rsidRDefault="0016099F" w:rsidP="00A62100">
      <w:pPr>
        <w:spacing w:after="0" w:line="48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Student’s Name</w:t>
      </w:r>
    </w:p>
    <w:p w:rsidR="002852F5" w:rsidRDefault="0016099F" w:rsidP="00A62100">
      <w:pPr>
        <w:spacing w:after="0" w:line="48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Institution</w:t>
      </w:r>
      <w:r w:rsidR="00BE108F">
        <w:rPr>
          <w:rFonts w:ascii="Times New Roman" w:eastAsia="Times New Roman" w:hAnsi="Times New Roman" w:cs="Times New Roman"/>
          <w:bCs/>
          <w:sz w:val="24"/>
          <w:szCs w:val="24"/>
        </w:rPr>
        <w:t>al</w:t>
      </w:r>
      <w:r>
        <w:rPr>
          <w:rFonts w:ascii="Times New Roman" w:eastAsia="Times New Roman" w:hAnsi="Times New Roman" w:cs="Times New Roman"/>
          <w:bCs/>
          <w:sz w:val="24"/>
          <w:szCs w:val="24"/>
        </w:rPr>
        <w:t xml:space="preserve"> Affiliation</w:t>
      </w:r>
    </w:p>
    <w:p w:rsidR="002852F5" w:rsidRPr="002852F5" w:rsidRDefault="0016099F" w:rsidP="00A62100">
      <w:pPr>
        <w:spacing w:after="0" w:line="480" w:lineRule="auto"/>
        <w:jc w:val="center"/>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Date</w:t>
      </w:r>
      <w:r w:rsidR="00BE108F">
        <w:rPr>
          <w:rFonts w:ascii="Times New Roman" w:eastAsia="Times New Roman" w:hAnsi="Times New Roman" w:cs="Times New Roman"/>
          <w:bCs/>
          <w:sz w:val="24"/>
          <w:szCs w:val="24"/>
        </w:rPr>
        <w:t xml:space="preserve"> of Submission</w:t>
      </w:r>
    </w:p>
    <w:p w:rsidR="002852F5" w:rsidRDefault="0016099F" w:rsidP="00A6210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br w:type="page"/>
      </w:r>
    </w:p>
    <w:p w:rsidR="00BE108F" w:rsidRDefault="0016099F" w:rsidP="00A62100">
      <w:pPr>
        <w:spacing w:after="0" w:line="480" w:lineRule="auto"/>
        <w:jc w:val="center"/>
        <w:outlineLvl w:val="1"/>
        <w:rPr>
          <w:rFonts w:ascii="Times New Roman" w:eastAsia="Times New Roman" w:hAnsi="Times New Roman" w:cs="Times New Roman"/>
          <w:bCs/>
          <w:sz w:val="24"/>
          <w:szCs w:val="24"/>
        </w:rPr>
      </w:pPr>
      <w:r w:rsidRPr="002852F5">
        <w:rPr>
          <w:rFonts w:ascii="Times New Roman" w:eastAsia="Times New Roman" w:hAnsi="Times New Roman" w:cs="Times New Roman"/>
          <w:bCs/>
          <w:sz w:val="24"/>
          <w:szCs w:val="24"/>
        </w:rPr>
        <w:lastRenderedPageBreak/>
        <w:t>Critical Analysis scholarly paper</w:t>
      </w:r>
    </w:p>
    <w:p w:rsidR="00BE108F" w:rsidRDefault="0016099F" w:rsidP="00A62100">
      <w:pPr>
        <w:spacing w:after="0" w:line="480" w:lineRule="auto"/>
        <w:ind w:firstLine="720"/>
        <w:outlineLvl w:val="1"/>
        <w:rPr>
          <w:rFonts w:ascii="Times New Roman" w:hAnsi="Times New Roman" w:cs="Times New Roman"/>
          <w:sz w:val="24"/>
          <w:szCs w:val="24"/>
          <w:lang w:val="en"/>
        </w:rPr>
      </w:pPr>
      <w:r w:rsidRPr="00A953DA">
        <w:rPr>
          <w:rFonts w:ascii="Times New Roman" w:hAnsi="Times New Roman" w:cs="Times New Roman"/>
          <w:sz w:val="24"/>
          <w:szCs w:val="24"/>
          <w:lang w:val="en"/>
        </w:rPr>
        <w:t xml:space="preserve">A research was conducted to study the provision of pain management services by various nurses across Norway. Six </w:t>
      </w:r>
      <w:r w:rsidRPr="00A953DA">
        <w:rPr>
          <w:rFonts w:ascii="Times New Roman" w:hAnsi="Times New Roman" w:cs="Times New Roman"/>
          <w:sz w:val="24"/>
          <w:szCs w:val="24"/>
          <w:lang w:val="en"/>
        </w:rPr>
        <w:t>university hospitals were sampled out with over four hundred hours were spent in the process, with the nurses and children from surgical units. The research in the article was carried out with a dare need to understand the attitude and skill of nurses towa</w:t>
      </w:r>
      <w:r w:rsidRPr="00A953DA">
        <w:rPr>
          <w:rFonts w:ascii="Times New Roman" w:hAnsi="Times New Roman" w:cs="Times New Roman"/>
          <w:sz w:val="24"/>
          <w:szCs w:val="24"/>
          <w:lang w:val="en"/>
        </w:rPr>
        <w:t>rds postoperative pain in children. The article, however, goes further to study the knowledge that the nurses under study had as far as management of pain in infants after surgery is concerned. The topic of postoperative pain is not a new field</w:t>
      </w:r>
      <w:r w:rsidR="00A62100">
        <w:rPr>
          <w:rFonts w:ascii="Times New Roman" w:hAnsi="Times New Roman" w:cs="Times New Roman"/>
          <w:sz w:val="24"/>
          <w:szCs w:val="24"/>
          <w:lang w:val="en"/>
        </w:rPr>
        <w:t xml:space="preserve"> (</w:t>
      </w:r>
      <w:r w:rsidR="00A62100" w:rsidRPr="00A62100">
        <w:rPr>
          <w:rFonts w:ascii="Times New Roman" w:hAnsi="Times New Roman" w:cs="Times New Roman"/>
          <w:sz w:val="24"/>
          <w:szCs w:val="24"/>
        </w:rPr>
        <w:t>‌Smeland</w:t>
      </w:r>
      <w:r w:rsidR="00A62100">
        <w:rPr>
          <w:rFonts w:ascii="Times New Roman" w:hAnsi="Times New Roman" w:cs="Times New Roman"/>
          <w:sz w:val="24"/>
          <w:szCs w:val="24"/>
        </w:rPr>
        <w:t>, et al., 2018)</w:t>
      </w:r>
      <w:r w:rsidRPr="00A953DA">
        <w:rPr>
          <w:rFonts w:ascii="Times New Roman" w:hAnsi="Times New Roman" w:cs="Times New Roman"/>
          <w:sz w:val="24"/>
          <w:szCs w:val="24"/>
          <w:lang w:val="en"/>
        </w:rPr>
        <w:t xml:space="preserve">. Nurses have always had an upper hand in the topic even though pain management is not their field entirely. The study crosses paths to </w:t>
      </w:r>
      <w:r w:rsidR="00A953DA" w:rsidRPr="00A953DA">
        <w:rPr>
          <w:rFonts w:ascii="Times New Roman" w:hAnsi="Times New Roman" w:cs="Times New Roman"/>
          <w:sz w:val="24"/>
          <w:szCs w:val="24"/>
          <w:lang w:val="en"/>
        </w:rPr>
        <w:t>analyze</w:t>
      </w:r>
      <w:r w:rsidRPr="00A953DA">
        <w:rPr>
          <w:rFonts w:ascii="Times New Roman" w:hAnsi="Times New Roman" w:cs="Times New Roman"/>
          <w:sz w:val="24"/>
          <w:szCs w:val="24"/>
          <w:lang w:val="en"/>
        </w:rPr>
        <w:t xml:space="preserve"> how their attitude, knowledge, and skill affected the dissemination of postoper</w:t>
      </w:r>
      <w:r>
        <w:rPr>
          <w:rFonts w:ascii="Times New Roman" w:hAnsi="Times New Roman" w:cs="Times New Roman"/>
          <w:sz w:val="24"/>
          <w:szCs w:val="24"/>
          <w:lang w:val="en"/>
        </w:rPr>
        <w:t>ative pain managemen</w:t>
      </w:r>
      <w:r>
        <w:rPr>
          <w:rFonts w:ascii="Times New Roman" w:hAnsi="Times New Roman" w:cs="Times New Roman"/>
          <w:sz w:val="24"/>
          <w:szCs w:val="24"/>
          <w:lang w:val="en"/>
        </w:rPr>
        <w:t>t services.</w:t>
      </w:r>
    </w:p>
    <w:p w:rsidR="00BE108F" w:rsidRDefault="0016099F" w:rsidP="00A62100">
      <w:pPr>
        <w:spacing w:after="0" w:line="480" w:lineRule="auto"/>
        <w:ind w:firstLine="720"/>
        <w:outlineLvl w:val="1"/>
        <w:rPr>
          <w:rFonts w:ascii="Times New Roman" w:hAnsi="Times New Roman" w:cs="Times New Roman"/>
          <w:sz w:val="24"/>
          <w:szCs w:val="24"/>
          <w:lang w:val="en"/>
        </w:rPr>
      </w:pPr>
      <w:r w:rsidRPr="00A953DA">
        <w:rPr>
          <w:rFonts w:ascii="Times New Roman" w:hAnsi="Times New Roman" w:cs="Times New Roman"/>
          <w:sz w:val="24"/>
          <w:szCs w:val="24"/>
          <w:lang w:val="en"/>
        </w:rPr>
        <w:t>The study targets entirely to build bridges between the nurses' skills and the service offered. The gap between the two has been visible as nurses were found out to be unable to help most children in pain management, especially after surgery. T</w:t>
      </w:r>
      <w:r w:rsidRPr="00A953DA">
        <w:rPr>
          <w:rFonts w:ascii="Times New Roman" w:hAnsi="Times New Roman" w:cs="Times New Roman"/>
          <w:sz w:val="24"/>
          <w:szCs w:val="24"/>
          <w:lang w:val="en"/>
        </w:rPr>
        <w:t xml:space="preserve">he relevance of this research article is evident following the deviation between the two, </w:t>
      </w:r>
      <w:r w:rsidR="002852F5">
        <w:rPr>
          <w:rFonts w:ascii="Times New Roman" w:hAnsi="Times New Roman" w:cs="Times New Roman"/>
          <w:sz w:val="24"/>
          <w:szCs w:val="24"/>
          <w:lang w:val="en"/>
        </w:rPr>
        <w:t xml:space="preserve">the </w:t>
      </w:r>
      <w:r w:rsidRPr="00A953DA">
        <w:rPr>
          <w:rFonts w:ascii="Times New Roman" w:hAnsi="Times New Roman" w:cs="Times New Roman"/>
          <w:sz w:val="24"/>
          <w:szCs w:val="24"/>
          <w:lang w:val="en"/>
        </w:rPr>
        <w:t xml:space="preserve">nurse's knowledge and service offered. The researchers aimed at </w:t>
      </w:r>
      <w:r w:rsidR="00A953DA" w:rsidRPr="00A953DA">
        <w:rPr>
          <w:rFonts w:ascii="Times New Roman" w:hAnsi="Times New Roman" w:cs="Times New Roman"/>
          <w:sz w:val="24"/>
          <w:szCs w:val="24"/>
          <w:lang w:val="en"/>
        </w:rPr>
        <w:t>analyzing</w:t>
      </w:r>
      <w:r w:rsidRPr="00A953DA">
        <w:rPr>
          <w:rFonts w:ascii="Times New Roman" w:hAnsi="Times New Roman" w:cs="Times New Roman"/>
          <w:sz w:val="24"/>
          <w:szCs w:val="24"/>
          <w:lang w:val="en"/>
        </w:rPr>
        <w:t xml:space="preserve"> whether they could establish a mathematical relationship between the two aspects in expl</w:t>
      </w:r>
      <w:r w:rsidRPr="00A953DA">
        <w:rPr>
          <w:rFonts w:ascii="Times New Roman" w:hAnsi="Times New Roman" w:cs="Times New Roman"/>
          <w:sz w:val="24"/>
          <w:szCs w:val="24"/>
          <w:lang w:val="en"/>
        </w:rPr>
        <w:t>aining the situa</w:t>
      </w:r>
      <w:r>
        <w:rPr>
          <w:rFonts w:ascii="Times New Roman" w:hAnsi="Times New Roman" w:cs="Times New Roman"/>
          <w:sz w:val="24"/>
          <w:szCs w:val="24"/>
          <w:lang w:val="en"/>
        </w:rPr>
        <w:t>tion at hand.</w:t>
      </w:r>
    </w:p>
    <w:p w:rsidR="00BE108F" w:rsidRDefault="0016099F" w:rsidP="00A62100">
      <w:pPr>
        <w:spacing w:after="0" w:line="480" w:lineRule="auto"/>
        <w:ind w:firstLine="720"/>
        <w:outlineLvl w:val="1"/>
        <w:rPr>
          <w:rFonts w:ascii="Times New Roman" w:hAnsi="Times New Roman" w:cs="Times New Roman"/>
          <w:sz w:val="24"/>
          <w:szCs w:val="24"/>
          <w:lang w:val="en"/>
        </w:rPr>
      </w:pPr>
      <w:r>
        <w:rPr>
          <w:rFonts w:ascii="Times New Roman" w:hAnsi="Times New Roman" w:cs="Times New Roman"/>
          <w:sz w:val="24"/>
          <w:szCs w:val="24"/>
          <w:lang w:val="en"/>
        </w:rPr>
        <w:t xml:space="preserve">According to </w:t>
      </w:r>
      <w:r w:rsidRPr="00A62100">
        <w:rPr>
          <w:rFonts w:ascii="Times New Roman" w:hAnsi="Times New Roman" w:cs="Times New Roman"/>
          <w:sz w:val="24"/>
          <w:szCs w:val="24"/>
        </w:rPr>
        <w:t xml:space="preserve">Smeland, et al., </w:t>
      </w:r>
      <w:r>
        <w:rPr>
          <w:rFonts w:ascii="Times New Roman" w:hAnsi="Times New Roman" w:cs="Times New Roman"/>
          <w:sz w:val="24"/>
          <w:szCs w:val="24"/>
        </w:rPr>
        <w:t>(</w:t>
      </w:r>
      <w:r w:rsidRPr="00A62100">
        <w:rPr>
          <w:rFonts w:ascii="Times New Roman" w:hAnsi="Times New Roman" w:cs="Times New Roman"/>
          <w:sz w:val="24"/>
          <w:szCs w:val="24"/>
        </w:rPr>
        <w:t>2018)</w:t>
      </w:r>
      <w:r>
        <w:rPr>
          <w:rFonts w:ascii="Times New Roman" w:hAnsi="Times New Roman" w:cs="Times New Roman"/>
          <w:sz w:val="24"/>
          <w:szCs w:val="24"/>
          <w:lang w:val="en"/>
        </w:rPr>
        <w:t>, t</w:t>
      </w:r>
      <w:r w:rsidR="00590C64" w:rsidRPr="00A953DA">
        <w:rPr>
          <w:rFonts w:ascii="Times New Roman" w:hAnsi="Times New Roman" w:cs="Times New Roman"/>
          <w:sz w:val="24"/>
          <w:szCs w:val="24"/>
          <w:lang w:val="en"/>
        </w:rPr>
        <w:t>he choice of studying the topic in this manner leaves a lot to be desired. However, questions may arise basing my argument on the field of pain management and the parties involved. The sector involves more than just nurses and the conclusion drawn may not necessarily explain the reasons for the discrepancy. The mode of conducting it is however amazing as nurses are the ones involved and at t</w:t>
      </w:r>
      <w:r>
        <w:rPr>
          <w:rFonts w:ascii="Times New Roman" w:hAnsi="Times New Roman" w:cs="Times New Roman"/>
          <w:sz w:val="24"/>
          <w:szCs w:val="24"/>
          <w:lang w:val="en"/>
        </w:rPr>
        <w:t>he same time are being studied.</w:t>
      </w:r>
    </w:p>
    <w:p w:rsidR="00BE108F" w:rsidRDefault="0016099F" w:rsidP="00A62100">
      <w:pPr>
        <w:spacing w:after="0" w:line="480" w:lineRule="auto"/>
        <w:ind w:firstLine="720"/>
        <w:outlineLvl w:val="1"/>
        <w:rPr>
          <w:rFonts w:ascii="Times New Roman" w:hAnsi="Times New Roman" w:cs="Times New Roman"/>
          <w:sz w:val="24"/>
          <w:szCs w:val="24"/>
          <w:lang w:val="en"/>
        </w:rPr>
      </w:pPr>
      <w:r w:rsidRPr="00A953DA">
        <w:rPr>
          <w:rFonts w:ascii="Times New Roman" w:hAnsi="Times New Roman" w:cs="Times New Roman"/>
          <w:sz w:val="24"/>
          <w:szCs w:val="24"/>
          <w:lang w:val="en"/>
        </w:rPr>
        <w:lastRenderedPageBreak/>
        <w:t xml:space="preserve">The research was </w:t>
      </w:r>
      <w:r w:rsidRPr="00A953DA">
        <w:rPr>
          <w:rFonts w:ascii="Times New Roman" w:hAnsi="Times New Roman" w:cs="Times New Roman"/>
          <w:sz w:val="24"/>
          <w:szCs w:val="24"/>
          <w:lang w:val="en"/>
        </w:rPr>
        <w:t>diverse and involved the use of numerical and non-numerical data to explain various aspects of the researches. Questionnaires were handed over to the nurses, involving multiple choice answers and some gave room for them to write their answers. The question</w:t>
      </w:r>
      <w:r w:rsidRPr="00A953DA">
        <w:rPr>
          <w:rFonts w:ascii="Times New Roman" w:hAnsi="Times New Roman" w:cs="Times New Roman"/>
          <w:sz w:val="24"/>
          <w:szCs w:val="24"/>
          <w:lang w:val="en"/>
        </w:rPr>
        <w:t>naires were able to deduce both qualitative and quantitative data. The true and false questions were meant to derive their understanding of the field while the rest helped them provide answers to the researcher on the same. The papers were derived from sta</w:t>
      </w:r>
      <w:r w:rsidRPr="00A953DA">
        <w:rPr>
          <w:rFonts w:ascii="Times New Roman" w:hAnsi="Times New Roman" w:cs="Times New Roman"/>
          <w:sz w:val="24"/>
          <w:szCs w:val="24"/>
          <w:lang w:val="en"/>
        </w:rPr>
        <w:t xml:space="preserve">ndards of world health organization guidelines </w:t>
      </w:r>
      <w:r w:rsidR="00A953DA">
        <w:rPr>
          <w:rFonts w:ascii="Times New Roman" w:hAnsi="Times New Roman" w:cs="Times New Roman"/>
          <w:sz w:val="24"/>
          <w:szCs w:val="24"/>
          <w:lang w:val="en"/>
        </w:rPr>
        <w:t>on the pain m</w:t>
      </w:r>
      <w:r>
        <w:rPr>
          <w:rFonts w:ascii="Times New Roman" w:hAnsi="Times New Roman" w:cs="Times New Roman"/>
          <w:sz w:val="24"/>
          <w:szCs w:val="24"/>
          <w:lang w:val="en"/>
        </w:rPr>
        <w:t>anagement sector</w:t>
      </w:r>
      <w:r w:rsidR="00A62100">
        <w:rPr>
          <w:rFonts w:ascii="Times New Roman" w:hAnsi="Times New Roman" w:cs="Times New Roman"/>
          <w:sz w:val="24"/>
          <w:szCs w:val="24"/>
          <w:lang w:val="en"/>
        </w:rPr>
        <w:t xml:space="preserve"> </w:t>
      </w:r>
      <w:r w:rsidR="00A62100" w:rsidRPr="00A62100">
        <w:rPr>
          <w:rFonts w:ascii="Times New Roman" w:hAnsi="Times New Roman" w:cs="Times New Roman"/>
          <w:sz w:val="24"/>
          <w:szCs w:val="24"/>
          <w:lang w:val="en"/>
        </w:rPr>
        <w:t>(</w:t>
      </w:r>
      <w:r w:rsidR="00A62100" w:rsidRPr="00A62100">
        <w:rPr>
          <w:rFonts w:ascii="Times New Roman" w:hAnsi="Times New Roman" w:cs="Times New Roman"/>
          <w:sz w:val="24"/>
          <w:szCs w:val="24"/>
        </w:rPr>
        <w:t>‌Smeland, et al., 2018)</w:t>
      </w:r>
      <w:r>
        <w:rPr>
          <w:rFonts w:ascii="Times New Roman" w:hAnsi="Times New Roman" w:cs="Times New Roman"/>
          <w:sz w:val="24"/>
          <w:szCs w:val="24"/>
          <w:lang w:val="en"/>
        </w:rPr>
        <w:t>.</w:t>
      </w:r>
    </w:p>
    <w:p w:rsidR="00BE108F" w:rsidRDefault="0016099F" w:rsidP="00A62100">
      <w:pPr>
        <w:spacing w:after="0" w:line="480" w:lineRule="auto"/>
        <w:ind w:firstLine="720"/>
        <w:outlineLvl w:val="1"/>
        <w:rPr>
          <w:rFonts w:ascii="Times New Roman" w:hAnsi="Times New Roman" w:cs="Times New Roman"/>
          <w:sz w:val="24"/>
          <w:szCs w:val="24"/>
          <w:lang w:val="en"/>
        </w:rPr>
      </w:pPr>
      <w:r w:rsidRPr="00A953DA">
        <w:rPr>
          <w:rFonts w:ascii="Times New Roman" w:hAnsi="Times New Roman" w:cs="Times New Roman"/>
          <w:sz w:val="24"/>
          <w:szCs w:val="24"/>
          <w:lang w:val="en"/>
        </w:rPr>
        <w:t xml:space="preserve">However, the observation was also used and field notes to provide </w:t>
      </w:r>
      <w:r w:rsidR="002852F5">
        <w:rPr>
          <w:rFonts w:ascii="Times New Roman" w:hAnsi="Times New Roman" w:cs="Times New Roman"/>
          <w:sz w:val="24"/>
          <w:szCs w:val="24"/>
          <w:lang w:val="en"/>
        </w:rPr>
        <w:t>a</w:t>
      </w:r>
      <w:r w:rsidRPr="00A953DA">
        <w:rPr>
          <w:rFonts w:ascii="Times New Roman" w:hAnsi="Times New Roman" w:cs="Times New Roman"/>
          <w:sz w:val="24"/>
          <w:szCs w:val="24"/>
          <w:lang w:val="en"/>
        </w:rPr>
        <w:t xml:space="preserve"> practical bit</w:t>
      </w:r>
      <w:r w:rsidR="002852F5">
        <w:rPr>
          <w:rFonts w:ascii="Times New Roman" w:hAnsi="Times New Roman" w:cs="Times New Roman"/>
          <w:sz w:val="24"/>
          <w:szCs w:val="24"/>
          <w:lang w:val="en"/>
        </w:rPr>
        <w:t xml:space="preserve"> of</w:t>
      </w:r>
      <w:r w:rsidRPr="00A953DA">
        <w:rPr>
          <w:rFonts w:ascii="Times New Roman" w:hAnsi="Times New Roman" w:cs="Times New Roman"/>
          <w:sz w:val="24"/>
          <w:szCs w:val="24"/>
          <w:lang w:val="en"/>
        </w:rPr>
        <w:t xml:space="preserve"> information. Helped in collecting the number of nurses who used relevant tools versus who didn’t. The use of children who had just been from surgery was a better way to collect correct data. The set research methods and measure bore a correlation with the</w:t>
      </w:r>
      <w:r w:rsidRPr="00A953DA">
        <w:rPr>
          <w:rFonts w:ascii="Times New Roman" w:hAnsi="Times New Roman" w:cs="Times New Roman"/>
          <w:sz w:val="24"/>
          <w:szCs w:val="24"/>
          <w:lang w:val="en"/>
        </w:rPr>
        <w:t xml:space="preserve"> variables under study. The questionnaires helped in understanding a nurse’s level of understanding of the pain management topic. The observational data</w:t>
      </w:r>
      <w:r w:rsidR="0024169B">
        <w:rPr>
          <w:rFonts w:ascii="Times New Roman" w:hAnsi="Times New Roman" w:cs="Times New Roman"/>
          <w:sz w:val="24"/>
          <w:szCs w:val="24"/>
          <w:lang w:val="en"/>
        </w:rPr>
        <w:t>, on the other hand,</w:t>
      </w:r>
      <w:r w:rsidRPr="00A953DA">
        <w:rPr>
          <w:rFonts w:ascii="Times New Roman" w:hAnsi="Times New Roman" w:cs="Times New Roman"/>
          <w:sz w:val="24"/>
          <w:szCs w:val="24"/>
          <w:lang w:val="en"/>
        </w:rPr>
        <w:t xml:space="preserve"> was the only way to be able to tell the applicability of what they knew in real sit</w:t>
      </w:r>
      <w:r w:rsidRPr="00A953DA">
        <w:rPr>
          <w:rFonts w:ascii="Times New Roman" w:hAnsi="Times New Roman" w:cs="Times New Roman"/>
          <w:sz w:val="24"/>
          <w:szCs w:val="24"/>
          <w:lang w:val="en"/>
        </w:rPr>
        <w:t xml:space="preserve">uations. The researchers observed the services offered to these children from the day they stepped out of the theatre room to the day they leave the postoperative pain management unit, taking note </w:t>
      </w:r>
      <w:r>
        <w:rPr>
          <w:rFonts w:ascii="Times New Roman" w:hAnsi="Times New Roman" w:cs="Times New Roman"/>
          <w:sz w:val="24"/>
          <w:szCs w:val="24"/>
          <w:lang w:val="en"/>
        </w:rPr>
        <w:t>of every activity as observed.</w:t>
      </w:r>
    </w:p>
    <w:p w:rsidR="00BE108F" w:rsidRDefault="0016099F" w:rsidP="00A62100">
      <w:pPr>
        <w:spacing w:after="0" w:line="480" w:lineRule="auto"/>
        <w:ind w:firstLine="720"/>
        <w:outlineLvl w:val="1"/>
        <w:rPr>
          <w:rFonts w:ascii="Times New Roman" w:hAnsi="Times New Roman" w:cs="Times New Roman"/>
          <w:sz w:val="24"/>
          <w:szCs w:val="24"/>
          <w:lang w:val="en"/>
        </w:rPr>
      </w:pPr>
      <w:r w:rsidRPr="00A953DA">
        <w:rPr>
          <w:rFonts w:ascii="Times New Roman" w:hAnsi="Times New Roman" w:cs="Times New Roman"/>
          <w:sz w:val="24"/>
          <w:szCs w:val="24"/>
          <w:lang w:val="en"/>
        </w:rPr>
        <w:t>The major conclusion that th</w:t>
      </w:r>
      <w:r w:rsidRPr="00A953DA">
        <w:rPr>
          <w:rFonts w:ascii="Times New Roman" w:hAnsi="Times New Roman" w:cs="Times New Roman"/>
          <w:sz w:val="24"/>
          <w:szCs w:val="24"/>
          <w:lang w:val="en"/>
        </w:rPr>
        <w:t>e author of the research outlines is that most of the nurses under study had inadequate knowledge in the field of pain management. A huge deficiency of skill was identified as they got averages that were lower compared to the set standards. However, the nu</w:t>
      </w:r>
      <w:r w:rsidRPr="00A953DA">
        <w:rPr>
          <w:rFonts w:ascii="Times New Roman" w:hAnsi="Times New Roman" w:cs="Times New Roman"/>
          <w:sz w:val="24"/>
          <w:szCs w:val="24"/>
          <w:lang w:val="en"/>
        </w:rPr>
        <w:t xml:space="preserve">rses too displayed a huge lack of using pain management tools as required. A very small percentage used the expected tools in the process. </w:t>
      </w:r>
      <w:r w:rsidR="00A62100">
        <w:rPr>
          <w:rFonts w:ascii="Times New Roman" w:hAnsi="Times New Roman" w:cs="Times New Roman"/>
          <w:sz w:val="24"/>
          <w:szCs w:val="24"/>
          <w:lang w:val="en"/>
        </w:rPr>
        <w:t xml:space="preserve">From </w:t>
      </w:r>
      <w:r w:rsidR="00A62100" w:rsidRPr="00A62100">
        <w:rPr>
          <w:rFonts w:ascii="Times New Roman" w:hAnsi="Times New Roman" w:cs="Times New Roman"/>
          <w:sz w:val="24"/>
          <w:szCs w:val="24"/>
        </w:rPr>
        <w:t xml:space="preserve">‌Smeland, et al., </w:t>
      </w:r>
      <w:r w:rsidR="00A62100">
        <w:rPr>
          <w:rFonts w:ascii="Times New Roman" w:hAnsi="Times New Roman" w:cs="Times New Roman"/>
          <w:sz w:val="24"/>
          <w:szCs w:val="24"/>
        </w:rPr>
        <w:t>(</w:t>
      </w:r>
      <w:r w:rsidR="00A62100" w:rsidRPr="00A62100">
        <w:rPr>
          <w:rFonts w:ascii="Times New Roman" w:hAnsi="Times New Roman" w:cs="Times New Roman"/>
          <w:sz w:val="24"/>
          <w:szCs w:val="24"/>
        </w:rPr>
        <w:t>2018)</w:t>
      </w:r>
      <w:r w:rsidR="00A62100">
        <w:rPr>
          <w:rFonts w:ascii="Times New Roman" w:hAnsi="Times New Roman" w:cs="Times New Roman"/>
          <w:sz w:val="24"/>
          <w:szCs w:val="24"/>
          <w:lang w:val="en"/>
        </w:rPr>
        <w:t>, t</w:t>
      </w:r>
      <w:r w:rsidRPr="00A953DA">
        <w:rPr>
          <w:rFonts w:ascii="Times New Roman" w:hAnsi="Times New Roman" w:cs="Times New Roman"/>
          <w:sz w:val="24"/>
          <w:szCs w:val="24"/>
          <w:lang w:val="en"/>
        </w:rPr>
        <w:t>he reason for this was however not clear as assumptions were made either it was their</w:t>
      </w:r>
      <w:r w:rsidRPr="00A953DA">
        <w:rPr>
          <w:rFonts w:ascii="Times New Roman" w:hAnsi="Times New Roman" w:cs="Times New Roman"/>
          <w:sz w:val="24"/>
          <w:szCs w:val="24"/>
          <w:lang w:val="en"/>
        </w:rPr>
        <w:t xml:space="preserve"> nature not to use them or the hospital did not have them. The article, however, does not address the issue of salaries and bonuses </w:t>
      </w:r>
      <w:r w:rsidRPr="00A953DA">
        <w:rPr>
          <w:rFonts w:ascii="Times New Roman" w:hAnsi="Times New Roman" w:cs="Times New Roman"/>
          <w:sz w:val="24"/>
          <w:szCs w:val="24"/>
          <w:lang w:val="en"/>
        </w:rPr>
        <w:lastRenderedPageBreak/>
        <w:t>of these nurses which could have been the major cause of their ignorance. Nurses, just like any other worker derive a lot of</w:t>
      </w:r>
      <w:r w:rsidRPr="00A953DA">
        <w:rPr>
          <w:rFonts w:ascii="Times New Roman" w:hAnsi="Times New Roman" w:cs="Times New Roman"/>
          <w:sz w:val="24"/>
          <w:szCs w:val="24"/>
          <w:lang w:val="en"/>
        </w:rPr>
        <w:t xml:space="preserve"> motivation from </w:t>
      </w:r>
      <w:r w:rsidR="00A953DA" w:rsidRPr="00A953DA">
        <w:rPr>
          <w:rFonts w:ascii="Times New Roman" w:hAnsi="Times New Roman" w:cs="Times New Roman"/>
          <w:sz w:val="24"/>
          <w:szCs w:val="24"/>
          <w:lang w:val="en"/>
        </w:rPr>
        <w:t>remunerations</w:t>
      </w:r>
      <w:r>
        <w:rPr>
          <w:rFonts w:ascii="Times New Roman" w:hAnsi="Times New Roman" w:cs="Times New Roman"/>
          <w:sz w:val="24"/>
          <w:szCs w:val="24"/>
          <w:lang w:val="en"/>
        </w:rPr>
        <w:t>.</w:t>
      </w:r>
    </w:p>
    <w:p w:rsidR="00BE108F" w:rsidRDefault="0016099F" w:rsidP="00A62100">
      <w:pPr>
        <w:spacing w:after="0" w:line="480" w:lineRule="auto"/>
        <w:ind w:firstLine="720"/>
        <w:outlineLvl w:val="1"/>
        <w:rPr>
          <w:rFonts w:ascii="Times New Roman" w:hAnsi="Times New Roman" w:cs="Times New Roman"/>
          <w:sz w:val="24"/>
          <w:szCs w:val="24"/>
          <w:lang w:val="en"/>
        </w:rPr>
      </w:pPr>
      <w:r w:rsidRPr="00A953DA">
        <w:rPr>
          <w:rFonts w:ascii="Times New Roman" w:hAnsi="Times New Roman" w:cs="Times New Roman"/>
          <w:sz w:val="24"/>
          <w:szCs w:val="24"/>
          <w:lang w:val="en"/>
        </w:rPr>
        <w:t>The conclusions are drawn from the research help us to answer the question of the gap between the two underlying factors, which in my consent are related. The numerical and qualitative analys</w:t>
      </w:r>
      <w:r w:rsidR="002852F5">
        <w:rPr>
          <w:rFonts w:ascii="Times New Roman" w:hAnsi="Times New Roman" w:cs="Times New Roman"/>
          <w:sz w:val="24"/>
          <w:szCs w:val="24"/>
          <w:lang w:val="en"/>
        </w:rPr>
        <w:t>e</w:t>
      </w:r>
      <w:r w:rsidRPr="00A953DA">
        <w:rPr>
          <w:rFonts w:ascii="Times New Roman" w:hAnsi="Times New Roman" w:cs="Times New Roman"/>
          <w:sz w:val="24"/>
          <w:szCs w:val="24"/>
          <w:lang w:val="en"/>
        </w:rPr>
        <w:t xml:space="preserve">s have aided to keenly explain </w:t>
      </w:r>
      <w:r w:rsidRPr="00A953DA">
        <w:rPr>
          <w:rFonts w:ascii="Times New Roman" w:hAnsi="Times New Roman" w:cs="Times New Roman"/>
          <w:sz w:val="24"/>
          <w:szCs w:val="24"/>
          <w:lang w:val="en"/>
        </w:rPr>
        <w:t>the relationships and further the conclusion of this research</w:t>
      </w:r>
      <w:r w:rsidR="00A62100">
        <w:rPr>
          <w:rFonts w:ascii="Times New Roman" w:hAnsi="Times New Roman" w:cs="Times New Roman"/>
          <w:sz w:val="24"/>
          <w:szCs w:val="24"/>
          <w:lang w:val="en"/>
        </w:rPr>
        <w:t xml:space="preserve"> </w:t>
      </w:r>
      <w:r w:rsidR="00A62100" w:rsidRPr="00A62100">
        <w:rPr>
          <w:rFonts w:ascii="Times New Roman" w:hAnsi="Times New Roman" w:cs="Times New Roman"/>
          <w:sz w:val="24"/>
          <w:szCs w:val="24"/>
          <w:lang w:val="en"/>
        </w:rPr>
        <w:t>(</w:t>
      </w:r>
      <w:r w:rsidR="00A62100" w:rsidRPr="00A62100">
        <w:rPr>
          <w:rFonts w:ascii="Times New Roman" w:hAnsi="Times New Roman" w:cs="Times New Roman"/>
          <w:sz w:val="24"/>
          <w:szCs w:val="24"/>
        </w:rPr>
        <w:t>Smeland, et al., 2018)</w:t>
      </w:r>
      <w:r w:rsidRPr="00A953DA">
        <w:rPr>
          <w:rFonts w:ascii="Times New Roman" w:hAnsi="Times New Roman" w:cs="Times New Roman"/>
          <w:sz w:val="24"/>
          <w:szCs w:val="24"/>
          <w:lang w:val="en"/>
        </w:rPr>
        <w:t>. The fact that most nurses have inadequate information on the same and usually fail to us</w:t>
      </w:r>
      <w:r w:rsidR="002852F5">
        <w:rPr>
          <w:rFonts w:ascii="Times New Roman" w:hAnsi="Times New Roman" w:cs="Times New Roman"/>
          <w:sz w:val="24"/>
          <w:szCs w:val="24"/>
          <w:lang w:val="en"/>
        </w:rPr>
        <w:t>e</w:t>
      </w:r>
      <w:r w:rsidRPr="00A953DA">
        <w:rPr>
          <w:rFonts w:ascii="Times New Roman" w:hAnsi="Times New Roman" w:cs="Times New Roman"/>
          <w:sz w:val="24"/>
          <w:szCs w:val="24"/>
          <w:lang w:val="en"/>
        </w:rPr>
        <w:t xml:space="preserve"> the relevant tools in the process receive answers from the research, however ot</w:t>
      </w:r>
      <w:r w:rsidRPr="00A953DA">
        <w:rPr>
          <w:rFonts w:ascii="Times New Roman" w:hAnsi="Times New Roman" w:cs="Times New Roman"/>
          <w:sz w:val="24"/>
          <w:szCs w:val="24"/>
          <w:lang w:val="en"/>
        </w:rPr>
        <w:t>her factors have not been address</w:t>
      </w:r>
      <w:r w:rsidR="002852F5">
        <w:rPr>
          <w:rFonts w:ascii="Times New Roman" w:hAnsi="Times New Roman" w:cs="Times New Roman"/>
          <w:sz w:val="24"/>
          <w:szCs w:val="24"/>
          <w:lang w:val="en"/>
        </w:rPr>
        <w:t>ed</w:t>
      </w:r>
      <w:r w:rsidRPr="00A953DA">
        <w:rPr>
          <w:rFonts w:ascii="Times New Roman" w:hAnsi="Times New Roman" w:cs="Times New Roman"/>
          <w:sz w:val="24"/>
          <w:szCs w:val="24"/>
          <w:lang w:val="en"/>
        </w:rPr>
        <w:t>. Factors like the pain culture of the patient and the psychosocial stat</w:t>
      </w:r>
      <w:r>
        <w:rPr>
          <w:rFonts w:ascii="Times New Roman" w:hAnsi="Times New Roman" w:cs="Times New Roman"/>
          <w:sz w:val="24"/>
          <w:szCs w:val="24"/>
          <w:lang w:val="en"/>
        </w:rPr>
        <w:t>us may affect the process too.</w:t>
      </w:r>
    </w:p>
    <w:p w:rsidR="00BE108F" w:rsidRDefault="0016099F" w:rsidP="00A62100">
      <w:pPr>
        <w:spacing w:after="0" w:line="480" w:lineRule="auto"/>
        <w:ind w:firstLine="720"/>
        <w:outlineLvl w:val="1"/>
        <w:rPr>
          <w:rFonts w:ascii="Times New Roman" w:hAnsi="Times New Roman" w:cs="Times New Roman"/>
          <w:sz w:val="24"/>
          <w:szCs w:val="24"/>
          <w:lang w:val="en"/>
        </w:rPr>
      </w:pPr>
      <w:r w:rsidRPr="00A953DA">
        <w:rPr>
          <w:rFonts w:ascii="Times New Roman" w:hAnsi="Times New Roman" w:cs="Times New Roman"/>
          <w:sz w:val="24"/>
          <w:szCs w:val="24"/>
          <w:lang w:val="en"/>
        </w:rPr>
        <w:t>For the investigation at hand to bear more fruits, I would facilitate another research to understand the reasons why t</w:t>
      </w:r>
      <w:r w:rsidRPr="00A953DA">
        <w:rPr>
          <w:rFonts w:ascii="Times New Roman" w:hAnsi="Times New Roman" w:cs="Times New Roman"/>
          <w:sz w:val="24"/>
          <w:szCs w:val="24"/>
          <w:lang w:val="en"/>
        </w:rPr>
        <w:t>he nurses ignored the use of tools in their practices. To be able to understand the various factors that led them to go the wrong way. With their level of understanding of the practice and how it is supposed to be done, there must be other reasons fosterin</w:t>
      </w:r>
      <w:r w:rsidRPr="00A953DA">
        <w:rPr>
          <w:rFonts w:ascii="Times New Roman" w:hAnsi="Times New Roman" w:cs="Times New Roman"/>
          <w:sz w:val="24"/>
          <w:szCs w:val="24"/>
          <w:lang w:val="en"/>
        </w:rPr>
        <w:t>g them not to use the tools or in some cases like that of the nurse who used a false tool to study pain in a child who was disabled. The gap leaves more than meets the eye, leading us to the question of what c</w:t>
      </w:r>
      <w:r>
        <w:rPr>
          <w:rFonts w:ascii="Times New Roman" w:hAnsi="Times New Roman" w:cs="Times New Roman"/>
          <w:sz w:val="24"/>
          <w:szCs w:val="24"/>
          <w:lang w:val="en"/>
        </w:rPr>
        <w:t>ould be the motivating factor.</w:t>
      </w:r>
    </w:p>
    <w:p w:rsidR="00BE108F" w:rsidRDefault="0016099F" w:rsidP="00A62100">
      <w:pPr>
        <w:spacing w:after="0" w:line="480" w:lineRule="auto"/>
        <w:ind w:firstLine="720"/>
        <w:outlineLvl w:val="1"/>
        <w:rPr>
          <w:rFonts w:ascii="Times New Roman" w:hAnsi="Times New Roman" w:cs="Times New Roman"/>
          <w:sz w:val="24"/>
          <w:szCs w:val="24"/>
          <w:lang w:val="en"/>
        </w:rPr>
      </w:pPr>
      <w:r>
        <w:rPr>
          <w:rFonts w:ascii="Times New Roman" w:hAnsi="Times New Roman" w:cs="Times New Roman"/>
          <w:sz w:val="24"/>
          <w:szCs w:val="24"/>
          <w:lang w:val="en"/>
        </w:rPr>
        <w:t xml:space="preserve">According to </w:t>
      </w:r>
      <w:r w:rsidRPr="00A62100">
        <w:rPr>
          <w:rFonts w:ascii="Times New Roman" w:hAnsi="Times New Roman" w:cs="Times New Roman"/>
          <w:sz w:val="24"/>
          <w:szCs w:val="24"/>
        </w:rPr>
        <w:t>‌</w:t>
      </w:r>
      <w:r w:rsidRPr="00A62100">
        <w:rPr>
          <w:rFonts w:ascii="Times New Roman" w:hAnsi="Times New Roman" w:cs="Times New Roman"/>
          <w:sz w:val="24"/>
          <w:szCs w:val="24"/>
        </w:rPr>
        <w:t xml:space="preserve">Smeland, et al., </w:t>
      </w:r>
      <w:r>
        <w:rPr>
          <w:rFonts w:ascii="Times New Roman" w:hAnsi="Times New Roman" w:cs="Times New Roman"/>
          <w:sz w:val="24"/>
          <w:szCs w:val="24"/>
        </w:rPr>
        <w:t>(</w:t>
      </w:r>
      <w:r w:rsidRPr="00A62100">
        <w:rPr>
          <w:rFonts w:ascii="Times New Roman" w:hAnsi="Times New Roman" w:cs="Times New Roman"/>
          <w:sz w:val="24"/>
          <w:szCs w:val="24"/>
        </w:rPr>
        <w:t>2018)</w:t>
      </w:r>
      <w:r>
        <w:rPr>
          <w:rFonts w:ascii="Times New Roman" w:hAnsi="Times New Roman" w:cs="Times New Roman"/>
          <w:sz w:val="24"/>
          <w:szCs w:val="24"/>
          <w:lang w:val="en"/>
        </w:rPr>
        <w:t xml:space="preserve"> the</w:t>
      </w:r>
      <w:r w:rsidR="00590C64" w:rsidRPr="00A953DA">
        <w:rPr>
          <w:rFonts w:ascii="Times New Roman" w:hAnsi="Times New Roman" w:cs="Times New Roman"/>
          <w:sz w:val="24"/>
          <w:szCs w:val="24"/>
          <w:lang w:val="en"/>
        </w:rPr>
        <w:t xml:space="preserve"> research can be of great use to most hospitals, and a great tool to cultivate an action plan. The various government involved should go ahead and formulate guidelines to be used in pain management. From the author</w:t>
      </w:r>
      <w:r w:rsidR="002852F5">
        <w:rPr>
          <w:rFonts w:ascii="Times New Roman" w:hAnsi="Times New Roman" w:cs="Times New Roman"/>
          <w:sz w:val="24"/>
          <w:szCs w:val="24"/>
          <w:lang w:val="en"/>
        </w:rPr>
        <w:t>'</w:t>
      </w:r>
      <w:r w:rsidR="00590C64" w:rsidRPr="00A953DA">
        <w:rPr>
          <w:rFonts w:ascii="Times New Roman" w:hAnsi="Times New Roman" w:cs="Times New Roman"/>
          <w:sz w:val="24"/>
          <w:szCs w:val="24"/>
          <w:lang w:val="en"/>
        </w:rPr>
        <w:t xml:space="preserve">s research, most governments do not have set rules for the practice, neither do hospitals do, hence most of the nurses depend on world health </w:t>
      </w:r>
      <w:r w:rsidR="00A953DA" w:rsidRPr="00A953DA">
        <w:rPr>
          <w:rFonts w:ascii="Times New Roman" w:hAnsi="Times New Roman" w:cs="Times New Roman"/>
          <w:sz w:val="24"/>
          <w:szCs w:val="24"/>
          <w:lang w:val="en"/>
        </w:rPr>
        <w:t>organization</w:t>
      </w:r>
      <w:r w:rsidR="00590C64" w:rsidRPr="00A953DA">
        <w:rPr>
          <w:rFonts w:ascii="Times New Roman" w:hAnsi="Times New Roman" w:cs="Times New Roman"/>
          <w:sz w:val="24"/>
          <w:szCs w:val="24"/>
          <w:lang w:val="en"/>
        </w:rPr>
        <w:t xml:space="preserve"> guidelines with actually no one to follow them up. These guidelines would be a great move to ensure nurses comply with the best practices in the proc</w:t>
      </w:r>
      <w:r>
        <w:rPr>
          <w:rFonts w:ascii="Times New Roman" w:hAnsi="Times New Roman" w:cs="Times New Roman"/>
          <w:sz w:val="24"/>
          <w:szCs w:val="24"/>
          <w:lang w:val="en"/>
        </w:rPr>
        <w:t>ess of giving these services.</w:t>
      </w:r>
    </w:p>
    <w:p w:rsidR="00BE108F" w:rsidRDefault="0016099F" w:rsidP="00A62100">
      <w:pPr>
        <w:spacing w:after="0" w:line="480" w:lineRule="auto"/>
        <w:ind w:firstLine="720"/>
        <w:outlineLvl w:val="1"/>
        <w:rPr>
          <w:rFonts w:ascii="Times New Roman" w:hAnsi="Times New Roman" w:cs="Times New Roman"/>
          <w:sz w:val="24"/>
          <w:szCs w:val="24"/>
          <w:lang w:val="en"/>
        </w:rPr>
      </w:pPr>
      <w:r w:rsidRPr="00A953DA">
        <w:rPr>
          <w:rFonts w:ascii="Times New Roman" w:hAnsi="Times New Roman" w:cs="Times New Roman"/>
          <w:sz w:val="24"/>
          <w:szCs w:val="24"/>
          <w:lang w:val="en"/>
        </w:rPr>
        <w:lastRenderedPageBreak/>
        <w:t>The information provided here helps me, as a nurse to be able to understand the need to learn the various materials and ways of offering pain management services. There is need for Hospitals t</w:t>
      </w:r>
      <w:r w:rsidRPr="00A953DA">
        <w:rPr>
          <w:rFonts w:ascii="Times New Roman" w:hAnsi="Times New Roman" w:cs="Times New Roman"/>
          <w:sz w:val="24"/>
          <w:szCs w:val="24"/>
          <w:lang w:val="en"/>
        </w:rPr>
        <w:t>o create room for on job training, to impact on the knowledge of the nurses concerning the same topic. Improvement depicts a high level of insufficient information and tools in their areas of work. in the field is a major concern that should be lingering i</w:t>
      </w:r>
      <w:r w:rsidRPr="00A953DA">
        <w:rPr>
          <w:rFonts w:ascii="Times New Roman" w:hAnsi="Times New Roman" w:cs="Times New Roman"/>
          <w:sz w:val="24"/>
          <w:szCs w:val="24"/>
          <w:lang w:val="en"/>
        </w:rPr>
        <w:t>n the</w:t>
      </w:r>
      <w:r>
        <w:rPr>
          <w:rFonts w:ascii="Times New Roman" w:hAnsi="Times New Roman" w:cs="Times New Roman"/>
          <w:sz w:val="24"/>
          <w:szCs w:val="24"/>
          <w:lang w:val="en"/>
        </w:rPr>
        <w:t xml:space="preserve"> minds of relevant authorities.</w:t>
      </w:r>
    </w:p>
    <w:p w:rsidR="00BE108F" w:rsidRDefault="0016099F" w:rsidP="00A62100">
      <w:pPr>
        <w:spacing w:after="0" w:line="480" w:lineRule="auto"/>
        <w:ind w:firstLine="720"/>
        <w:outlineLvl w:val="1"/>
        <w:rPr>
          <w:rFonts w:ascii="Times New Roman" w:hAnsi="Times New Roman" w:cs="Times New Roman"/>
          <w:sz w:val="24"/>
          <w:szCs w:val="24"/>
          <w:lang w:val="en"/>
        </w:rPr>
      </w:pPr>
      <w:r w:rsidRPr="00A953DA">
        <w:rPr>
          <w:rFonts w:ascii="Times New Roman" w:hAnsi="Times New Roman" w:cs="Times New Roman"/>
          <w:sz w:val="24"/>
          <w:szCs w:val="24"/>
          <w:lang w:val="en"/>
        </w:rPr>
        <w:t xml:space="preserve">In my pediatric rotations, I intend to hugely use the various information provided to impact my service provision. Children in the hospital usually are in fear and require intensive care even to be able to understand </w:t>
      </w:r>
      <w:r w:rsidR="002852F5">
        <w:rPr>
          <w:rFonts w:ascii="Times New Roman" w:hAnsi="Times New Roman" w:cs="Times New Roman"/>
          <w:sz w:val="24"/>
          <w:szCs w:val="24"/>
          <w:lang w:val="en"/>
        </w:rPr>
        <w:t xml:space="preserve">the </w:t>
      </w:r>
      <w:r w:rsidRPr="00A953DA">
        <w:rPr>
          <w:rFonts w:ascii="Times New Roman" w:hAnsi="Times New Roman" w:cs="Times New Roman"/>
          <w:sz w:val="24"/>
          <w:szCs w:val="24"/>
          <w:lang w:val="en"/>
        </w:rPr>
        <w:t xml:space="preserve">pain and its intensity in them. In my daily routine, I plan to assemble all relevant pain management tools as I nurse one of my patients. When at the same time observing all the set guidelines by </w:t>
      </w:r>
      <w:r w:rsidR="002852F5">
        <w:rPr>
          <w:rFonts w:ascii="Times New Roman" w:hAnsi="Times New Roman" w:cs="Times New Roman"/>
          <w:sz w:val="24"/>
          <w:szCs w:val="24"/>
          <w:lang w:val="en"/>
        </w:rPr>
        <w:t xml:space="preserve">the </w:t>
      </w:r>
      <w:r w:rsidRPr="00A953DA">
        <w:rPr>
          <w:rFonts w:ascii="Times New Roman" w:hAnsi="Times New Roman" w:cs="Times New Roman"/>
          <w:sz w:val="24"/>
          <w:szCs w:val="24"/>
          <w:lang w:val="en"/>
        </w:rPr>
        <w:t xml:space="preserve">World Health </w:t>
      </w:r>
      <w:r w:rsidR="00A953DA" w:rsidRPr="00A953DA">
        <w:rPr>
          <w:rFonts w:ascii="Times New Roman" w:hAnsi="Times New Roman" w:cs="Times New Roman"/>
          <w:sz w:val="24"/>
          <w:szCs w:val="24"/>
          <w:lang w:val="en"/>
        </w:rPr>
        <w:t>Organization</w:t>
      </w:r>
      <w:r w:rsidR="00A62100">
        <w:rPr>
          <w:rFonts w:ascii="Times New Roman" w:hAnsi="Times New Roman" w:cs="Times New Roman"/>
          <w:sz w:val="24"/>
          <w:szCs w:val="24"/>
          <w:lang w:val="en"/>
        </w:rPr>
        <w:t xml:space="preserve"> </w:t>
      </w:r>
      <w:r w:rsidR="00A62100" w:rsidRPr="00A62100">
        <w:rPr>
          <w:rFonts w:ascii="Times New Roman" w:hAnsi="Times New Roman" w:cs="Times New Roman"/>
          <w:sz w:val="24"/>
          <w:szCs w:val="24"/>
          <w:lang w:val="en"/>
        </w:rPr>
        <w:t>(</w:t>
      </w:r>
      <w:r w:rsidR="00A62100" w:rsidRPr="00A62100">
        <w:rPr>
          <w:rFonts w:ascii="Times New Roman" w:hAnsi="Times New Roman" w:cs="Times New Roman"/>
          <w:sz w:val="24"/>
          <w:szCs w:val="24"/>
        </w:rPr>
        <w:t>‌Smeland, et al., 2018)</w:t>
      </w:r>
      <w:r>
        <w:rPr>
          <w:rFonts w:ascii="Times New Roman" w:hAnsi="Times New Roman" w:cs="Times New Roman"/>
          <w:sz w:val="24"/>
          <w:szCs w:val="24"/>
          <w:lang w:val="en"/>
        </w:rPr>
        <w:t>.</w:t>
      </w:r>
    </w:p>
    <w:p w:rsidR="0024169B" w:rsidRDefault="0016099F" w:rsidP="00A62100">
      <w:pPr>
        <w:spacing w:after="0" w:line="480" w:lineRule="auto"/>
        <w:ind w:firstLine="720"/>
        <w:outlineLvl w:val="1"/>
        <w:rPr>
          <w:rFonts w:ascii="Times New Roman" w:hAnsi="Times New Roman" w:cs="Times New Roman"/>
          <w:sz w:val="24"/>
          <w:szCs w:val="24"/>
          <w:lang w:val="en"/>
        </w:rPr>
      </w:pPr>
      <w:r w:rsidRPr="00A953DA">
        <w:rPr>
          <w:rFonts w:ascii="Times New Roman" w:hAnsi="Times New Roman" w:cs="Times New Roman"/>
          <w:sz w:val="24"/>
          <w:szCs w:val="24"/>
          <w:lang w:val="en"/>
        </w:rPr>
        <w:t>Conclusively, the research is a very important article that provides information to different interested parties concerning pain management in infants and young adults. The process may require that a nurse establish a proper understanding of the field whil</w:t>
      </w:r>
      <w:r w:rsidRPr="00A953DA">
        <w:rPr>
          <w:rFonts w:ascii="Times New Roman" w:hAnsi="Times New Roman" w:cs="Times New Roman"/>
          <w:sz w:val="24"/>
          <w:szCs w:val="24"/>
          <w:lang w:val="en"/>
        </w:rPr>
        <w:t>e at the same time incorporating the use of relevant tools. It is a wakeup call to the government and hospitals to correctly create guidelines for this process and provide education to the nurses as well as the tools required for the practice</w:t>
      </w:r>
      <w:r w:rsidR="00A62100">
        <w:rPr>
          <w:rFonts w:ascii="Times New Roman" w:hAnsi="Times New Roman" w:cs="Times New Roman"/>
          <w:sz w:val="24"/>
          <w:szCs w:val="24"/>
          <w:lang w:val="en"/>
        </w:rPr>
        <w:t xml:space="preserve"> </w:t>
      </w:r>
      <w:r w:rsidR="00A62100" w:rsidRPr="00A62100">
        <w:rPr>
          <w:rFonts w:ascii="Times New Roman" w:hAnsi="Times New Roman" w:cs="Times New Roman"/>
          <w:sz w:val="24"/>
          <w:szCs w:val="24"/>
          <w:lang w:val="en"/>
        </w:rPr>
        <w:t>(</w:t>
      </w:r>
      <w:r w:rsidR="00A62100" w:rsidRPr="00A62100">
        <w:rPr>
          <w:rFonts w:ascii="Times New Roman" w:hAnsi="Times New Roman" w:cs="Times New Roman"/>
          <w:sz w:val="24"/>
          <w:szCs w:val="24"/>
        </w:rPr>
        <w:t>‌Smeland, et al., 2018)</w:t>
      </w:r>
      <w:r w:rsidRPr="00A953DA">
        <w:rPr>
          <w:rFonts w:ascii="Times New Roman" w:hAnsi="Times New Roman" w:cs="Times New Roman"/>
          <w:sz w:val="24"/>
          <w:szCs w:val="24"/>
          <w:lang w:val="en"/>
        </w:rPr>
        <w:t xml:space="preserve">. The nurses too should be keen </w:t>
      </w:r>
      <w:r w:rsidR="002852F5">
        <w:rPr>
          <w:rFonts w:ascii="Times New Roman" w:hAnsi="Times New Roman" w:cs="Times New Roman"/>
          <w:sz w:val="24"/>
          <w:szCs w:val="24"/>
          <w:lang w:val="en"/>
        </w:rPr>
        <w:t>o</w:t>
      </w:r>
      <w:r w:rsidRPr="00A953DA">
        <w:rPr>
          <w:rFonts w:ascii="Times New Roman" w:hAnsi="Times New Roman" w:cs="Times New Roman"/>
          <w:sz w:val="24"/>
          <w:szCs w:val="24"/>
          <w:lang w:val="en"/>
        </w:rPr>
        <w:t xml:space="preserve">n adopting correct ways of pain management especially in the young population who might not help to explain their pain correctly. </w:t>
      </w:r>
    </w:p>
    <w:p w:rsidR="0024169B" w:rsidRDefault="0016099F" w:rsidP="00A62100">
      <w:pPr>
        <w:pStyle w:val="NormalWeb"/>
        <w:shd w:val="clear" w:color="auto" w:fill="FFFFFF"/>
        <w:spacing w:before="0" w:beforeAutospacing="0" w:after="0" w:afterAutospacing="0" w:line="480" w:lineRule="auto"/>
        <w:jc w:val="center"/>
        <w:rPr>
          <w:color w:val="000000"/>
        </w:rPr>
      </w:pPr>
      <w:r>
        <w:rPr>
          <w:lang w:val="en"/>
        </w:rPr>
        <w:br w:type="page"/>
      </w:r>
      <w:r>
        <w:rPr>
          <w:color w:val="000000"/>
        </w:rPr>
        <w:lastRenderedPageBreak/>
        <w:t>References</w:t>
      </w:r>
    </w:p>
    <w:p w:rsidR="0024169B" w:rsidRDefault="0016099F" w:rsidP="00A62100">
      <w:pPr>
        <w:pStyle w:val="NormalWeb"/>
        <w:shd w:val="clear" w:color="auto" w:fill="FFFFFF"/>
        <w:spacing w:line="480" w:lineRule="auto"/>
        <w:ind w:left="720" w:hanging="720"/>
        <w:rPr>
          <w:color w:val="000000"/>
        </w:rPr>
      </w:pPr>
      <w:r>
        <w:rPr>
          <w:color w:val="000000"/>
        </w:rPr>
        <w:t>‌</w:t>
      </w:r>
      <w:r w:rsidR="002853D5" w:rsidRPr="002853D5">
        <w:rPr>
          <w:color w:val="000000"/>
        </w:rPr>
        <w:t>Smeland, A. H., Twycross, A., Lundeberg, S., &amp; Rustøen, T. (2018). Nurses’ knowledge, attitudes and clinical practice in pediatric postoperative pain management. </w:t>
      </w:r>
      <w:r w:rsidR="002853D5" w:rsidRPr="002853D5">
        <w:rPr>
          <w:i/>
          <w:iCs/>
          <w:color w:val="000000"/>
        </w:rPr>
        <w:t>Pain Management Nursing</w:t>
      </w:r>
      <w:r w:rsidR="002853D5" w:rsidRPr="002853D5">
        <w:rPr>
          <w:color w:val="000000"/>
        </w:rPr>
        <w:t>, </w:t>
      </w:r>
      <w:r w:rsidR="002853D5" w:rsidRPr="002853D5">
        <w:rPr>
          <w:i/>
          <w:iCs/>
          <w:color w:val="000000"/>
        </w:rPr>
        <w:t>19</w:t>
      </w:r>
      <w:r w:rsidR="002853D5" w:rsidRPr="002853D5">
        <w:rPr>
          <w:color w:val="000000"/>
        </w:rPr>
        <w:t>(6), 585-598.</w:t>
      </w:r>
    </w:p>
    <w:p w:rsidR="00590C64" w:rsidRPr="00A953DA" w:rsidRDefault="00590C64" w:rsidP="00A62100">
      <w:pPr>
        <w:spacing w:line="480" w:lineRule="auto"/>
        <w:rPr>
          <w:rFonts w:ascii="Times New Roman" w:hAnsi="Times New Roman" w:cs="Times New Roman"/>
          <w:sz w:val="24"/>
          <w:szCs w:val="24"/>
          <w:lang w:val="en"/>
        </w:rPr>
      </w:pPr>
    </w:p>
    <w:sectPr w:rsidR="00590C64" w:rsidRPr="00A953DA" w:rsidSect="00BE108F">
      <w:headerReference w:type="default" r:id="rId7"/>
      <w:headerReference w:type="first" r:id="rId8"/>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99F" w:rsidRDefault="0016099F">
      <w:pPr>
        <w:spacing w:after="0" w:line="240" w:lineRule="auto"/>
      </w:pPr>
      <w:r>
        <w:separator/>
      </w:r>
    </w:p>
  </w:endnote>
  <w:endnote w:type="continuationSeparator" w:id="0">
    <w:p w:rsidR="0016099F" w:rsidRDefault="00160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99F" w:rsidRDefault="0016099F">
      <w:pPr>
        <w:spacing w:after="0" w:line="240" w:lineRule="auto"/>
      </w:pPr>
      <w:r>
        <w:separator/>
      </w:r>
    </w:p>
  </w:footnote>
  <w:footnote w:type="continuationSeparator" w:id="0">
    <w:p w:rsidR="0016099F" w:rsidRDefault="001609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7164771"/>
      <w:docPartObj>
        <w:docPartGallery w:val="Page Numbers (Top of Page)"/>
        <w:docPartUnique/>
      </w:docPartObj>
    </w:sdtPr>
    <w:sdtEndPr>
      <w:rPr>
        <w:noProof/>
      </w:rPr>
    </w:sdtEndPr>
    <w:sdtContent>
      <w:p w:rsidR="00BE108F" w:rsidRDefault="0016099F">
        <w:pPr>
          <w:pStyle w:val="Header"/>
          <w:jc w:val="right"/>
        </w:pPr>
        <w:r>
          <w:rPr>
            <w:rFonts w:ascii="Times New Roman" w:hAnsi="Times New Roman" w:cs="Times New Roman"/>
            <w:sz w:val="24"/>
            <w:szCs w:val="24"/>
          </w:rPr>
          <w:t xml:space="preserve">CRITICAL ANALYSIS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35AD5">
          <w:rPr>
            <w:noProof/>
          </w:rPr>
          <w:t>5</w:t>
        </w:r>
        <w:r>
          <w:rPr>
            <w:noProof/>
          </w:rPr>
          <w:fldChar w:fldCharType="end"/>
        </w:r>
      </w:p>
    </w:sdtContent>
  </w:sdt>
  <w:p w:rsidR="002852F5" w:rsidRDefault="002852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08F" w:rsidRPr="00BE108F" w:rsidRDefault="0016099F">
    <w:pPr>
      <w:pStyle w:val="Header"/>
      <w:rPr>
        <w:rFonts w:ascii="Times New Roman" w:hAnsi="Times New Roman" w:cs="Times New Roman"/>
        <w:sz w:val="24"/>
        <w:szCs w:val="24"/>
      </w:rPr>
    </w:pPr>
    <w:r>
      <w:rPr>
        <w:rFonts w:ascii="Times New Roman" w:hAnsi="Times New Roman" w:cs="Times New Roman"/>
        <w:sz w:val="24"/>
        <w:szCs w:val="24"/>
      </w:rPr>
      <w:t>Running Head: CRITICAL ANALYSIS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0AxIW5ubmFuZmpko6SsGpxcWZ+XkgBYa1AONuyY0sAAAA"/>
  </w:docVars>
  <w:rsids>
    <w:rsidRoot w:val="00A953DA"/>
    <w:rsid w:val="0016099F"/>
    <w:rsid w:val="0024169B"/>
    <w:rsid w:val="002852F5"/>
    <w:rsid w:val="002853D5"/>
    <w:rsid w:val="00301A45"/>
    <w:rsid w:val="00561BDD"/>
    <w:rsid w:val="00590C64"/>
    <w:rsid w:val="007A7485"/>
    <w:rsid w:val="007B00D4"/>
    <w:rsid w:val="008066F5"/>
    <w:rsid w:val="00935AD5"/>
    <w:rsid w:val="00A62100"/>
    <w:rsid w:val="00A953DA"/>
    <w:rsid w:val="00BE108F"/>
    <w:rsid w:val="00C62ED0"/>
    <w:rsid w:val="00CF3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52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5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2F5"/>
  </w:style>
  <w:style w:type="paragraph" w:styleId="Footer">
    <w:name w:val="footer"/>
    <w:basedOn w:val="Normal"/>
    <w:link w:val="FooterChar"/>
    <w:uiPriority w:val="99"/>
    <w:unhideWhenUsed/>
    <w:rsid w:val="00285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2F5"/>
  </w:style>
  <w:style w:type="character" w:customStyle="1" w:styleId="Heading2Char">
    <w:name w:val="Heading 2 Char"/>
    <w:basedOn w:val="DefaultParagraphFont"/>
    <w:link w:val="Heading2"/>
    <w:uiPriority w:val="9"/>
    <w:rsid w:val="002852F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4169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52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5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2F5"/>
  </w:style>
  <w:style w:type="paragraph" w:styleId="Footer">
    <w:name w:val="footer"/>
    <w:basedOn w:val="Normal"/>
    <w:link w:val="FooterChar"/>
    <w:uiPriority w:val="99"/>
    <w:unhideWhenUsed/>
    <w:rsid w:val="00285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2F5"/>
  </w:style>
  <w:style w:type="character" w:customStyle="1" w:styleId="Heading2Char">
    <w:name w:val="Heading 2 Char"/>
    <w:basedOn w:val="DefaultParagraphFont"/>
    <w:link w:val="Heading2"/>
    <w:uiPriority w:val="9"/>
    <w:rsid w:val="002852F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416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2020-04-12T17:35:00Z</dcterms:created>
  <dcterms:modified xsi:type="dcterms:W3CDTF">2020-04-12T17:35:00Z</dcterms:modified>
</cp:coreProperties>
</file>